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F0A" w:rsidRPr="00B57F0A" w:rsidRDefault="00FC0182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F0A" w:rsidRPr="00B57F0A">
        <w:rPr>
          <w:rFonts w:ascii="Times New Roman" w:hAnsi="Times New Roman"/>
          <w:b/>
          <w:i/>
          <w:sz w:val="32"/>
          <w:szCs w:val="32"/>
        </w:rPr>
        <w:t>ISTITUTO D’ISTRUZIONE SUPERIORE “E. GUALA”</w:t>
      </w:r>
    </w:p>
    <w:p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Pr="00B57F0A">
        <w:rPr>
          <w:rFonts w:ascii="Times New Roman" w:hAnsi="Times New Roman"/>
          <w:i/>
          <w:sz w:val="32"/>
          <w:szCs w:val="32"/>
        </w:rPr>
        <w:t>(Ragionieri, Turistico, Geometri, Logistica, IPSIA)</w:t>
      </w:r>
    </w:p>
    <w:p w:rsidR="00C9684E" w:rsidRPr="00B57F0A" w:rsidRDefault="00C9684E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B57F0A" w:rsidRPr="00B57F0A" w:rsidRDefault="00B57F0A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 xml:space="preserve">PROGRAMMAZIONE ANNUALE DI </w:t>
      </w:r>
      <w:r w:rsidR="008E2427">
        <w:rPr>
          <w:rFonts w:ascii="Times New Roman" w:hAnsi="Times New Roman"/>
          <w:b/>
          <w:sz w:val="32"/>
          <w:szCs w:val="28"/>
        </w:rPr>
        <w:t>STORIA</w:t>
      </w:r>
      <w:r w:rsidR="002C27A4" w:rsidRPr="00B57F0A">
        <w:rPr>
          <w:rFonts w:ascii="Times New Roman" w:hAnsi="Times New Roman"/>
          <w:b/>
          <w:sz w:val="28"/>
          <w:szCs w:val="28"/>
        </w:rPr>
        <w:t xml:space="preserve"> </w:t>
      </w: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564282" w:rsidRPr="00B57F0A" w:rsidRDefault="00564282" w:rsidP="00141E2F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Cs w:val="0"/>
          <w:sz w:val="28"/>
          <w:szCs w:val="28"/>
        </w:rPr>
      </w:pPr>
      <w:r w:rsidRPr="00B57F0A">
        <w:rPr>
          <w:rFonts w:ascii="Times New Roman" w:hAnsi="Times New Roman"/>
          <w:bCs w:val="0"/>
          <w:sz w:val="28"/>
          <w:szCs w:val="28"/>
        </w:rPr>
        <w:t xml:space="preserve">ANNO SCOLASTICO </w:t>
      </w:r>
      <w:r w:rsidR="00B04316">
        <w:rPr>
          <w:rFonts w:ascii="Times New Roman" w:hAnsi="Times New Roman"/>
          <w:bCs w:val="0"/>
          <w:sz w:val="28"/>
          <w:szCs w:val="28"/>
        </w:rPr>
        <w:t>2020 - 2021</w:t>
      </w: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32770B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</w:rPr>
        <w:t>CLASS</w:t>
      </w:r>
      <w:r w:rsidR="00622F2A" w:rsidRPr="00B57F0A">
        <w:rPr>
          <w:rFonts w:ascii="Times New Roman" w:hAnsi="Times New Roman"/>
          <w:b/>
          <w:sz w:val="28"/>
          <w:szCs w:val="28"/>
        </w:rPr>
        <w:t>E</w:t>
      </w:r>
      <w:r w:rsidR="00AB2CD6">
        <w:rPr>
          <w:rFonts w:ascii="Times New Roman" w:hAnsi="Times New Roman"/>
          <w:b/>
          <w:sz w:val="28"/>
          <w:szCs w:val="28"/>
        </w:rPr>
        <w:t xml:space="preserve"> I</w:t>
      </w:r>
      <w:r w:rsidR="00622F2A" w:rsidRPr="00B57F0A">
        <w:rPr>
          <w:rFonts w:ascii="Times New Roman" w:hAnsi="Times New Roman"/>
          <w:b/>
          <w:sz w:val="28"/>
          <w:szCs w:val="28"/>
        </w:rPr>
        <w:t xml:space="preserve"> SEZIONE </w:t>
      </w:r>
      <w:r w:rsidR="00B04CE7">
        <w:rPr>
          <w:rFonts w:ascii="Times New Roman" w:hAnsi="Times New Roman"/>
          <w:b/>
          <w:sz w:val="28"/>
          <w:szCs w:val="28"/>
        </w:rPr>
        <w:t>B</w:t>
      </w:r>
    </w:p>
    <w:p w:rsidR="008D4D1D" w:rsidRPr="00B57F0A" w:rsidRDefault="008D4D1D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2C27A4" w:rsidRPr="00B57F0A" w:rsidRDefault="001E2276" w:rsidP="00141E2F">
      <w:pPr>
        <w:pStyle w:val="Titolo2"/>
        <w:jc w:val="left"/>
        <w:rPr>
          <w:bCs/>
          <w:sz w:val="28"/>
          <w:szCs w:val="28"/>
        </w:rPr>
      </w:pPr>
      <w:r w:rsidRPr="00B57F0A">
        <w:rPr>
          <w:sz w:val="28"/>
          <w:szCs w:val="28"/>
          <w:u w:val="single"/>
        </w:rPr>
        <w:t>Docente</w:t>
      </w:r>
      <w:r w:rsidR="002C27A4" w:rsidRPr="00B57F0A">
        <w:rPr>
          <w:sz w:val="28"/>
          <w:szCs w:val="28"/>
        </w:rPr>
        <w:t>:</w:t>
      </w:r>
      <w:r w:rsidR="00622F2A" w:rsidRPr="00B57F0A">
        <w:rPr>
          <w:sz w:val="28"/>
          <w:szCs w:val="28"/>
        </w:rPr>
        <w:t xml:space="preserve"> </w:t>
      </w:r>
      <w:r w:rsidR="00B04CE7">
        <w:rPr>
          <w:sz w:val="28"/>
          <w:szCs w:val="28"/>
        </w:rPr>
        <w:t>Cacioppo Marta</w:t>
      </w: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>:</w:t>
      </w:r>
      <w:r w:rsidR="00622F2A" w:rsidRPr="00B57F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E2427">
        <w:rPr>
          <w:rFonts w:ascii="Times New Roman" w:hAnsi="Times New Roman"/>
          <w:b/>
          <w:bCs/>
          <w:sz w:val="28"/>
          <w:szCs w:val="28"/>
        </w:rPr>
        <w:t>2</w:t>
      </w:r>
    </w:p>
    <w:p w:rsidR="002C27A4" w:rsidRPr="00B57F0A" w:rsidRDefault="002C27A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E2276" w:rsidRPr="00B57F0A" w:rsidRDefault="001E2276" w:rsidP="00141E2F">
      <w:pPr>
        <w:rPr>
          <w:rFonts w:ascii="Times New Roman" w:hAnsi="Times New Roman"/>
        </w:rPr>
      </w:pPr>
    </w:p>
    <w:p w:rsidR="001E2276" w:rsidRPr="00B57F0A" w:rsidRDefault="001E2276" w:rsidP="00141E2F">
      <w:pPr>
        <w:rPr>
          <w:rFonts w:ascii="Times New Roman" w:hAnsi="Times New Roman"/>
        </w:rPr>
      </w:pPr>
    </w:p>
    <w:p w:rsidR="0092513E" w:rsidRDefault="0092513E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OBIETTIVI DELLA DISCIPLINA</w:t>
      </w:r>
    </w:p>
    <w:p w:rsidR="00727E2D" w:rsidRDefault="00727E2D" w:rsidP="001E2276">
      <w:pPr>
        <w:rPr>
          <w:rFonts w:ascii="Times New Roman" w:hAnsi="Times New Roman"/>
          <w:b/>
        </w:rPr>
      </w:pPr>
    </w:p>
    <w:p w:rsidR="0092513E" w:rsidRDefault="0092513E" w:rsidP="0032770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Gli obiettivi </w:t>
      </w:r>
      <w:r w:rsidR="00727E2D">
        <w:rPr>
          <w:rFonts w:ascii="Times New Roman" w:hAnsi="Times New Roman"/>
          <w:b/>
        </w:rPr>
        <w:t xml:space="preserve">generali </w:t>
      </w:r>
      <w:r>
        <w:rPr>
          <w:rFonts w:ascii="Times New Roman" w:hAnsi="Times New Roman"/>
          <w:b/>
        </w:rPr>
        <w:t>della disciplina si definiscono in termini di conoscenze, abilità e competenze.</w:t>
      </w:r>
    </w:p>
    <w:p w:rsidR="0092513E" w:rsidRDefault="0092513E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livello di conoscenze, lo studente dovrà:</w:t>
      </w:r>
    </w:p>
    <w:p w:rsidR="00AB2CD6" w:rsidRDefault="00727E2D" w:rsidP="00AB2CD6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="0092513E" w:rsidRPr="0092513E">
        <w:rPr>
          <w:rFonts w:ascii="Times New Roman" w:hAnsi="Times New Roman"/>
          <w:b/>
        </w:rPr>
        <w:t>conoscere le linee di sviluppo complessivo della storia</w:t>
      </w:r>
      <w:r w:rsidR="00AB2CD6">
        <w:rPr>
          <w:rFonts w:ascii="Times New Roman" w:hAnsi="Times New Roman"/>
          <w:b/>
        </w:rPr>
        <w:t xml:space="preserve"> umana, dalla nascita delle civiltà antiche fino alla crisi della repubblica romana;</w:t>
      </w:r>
    </w:p>
    <w:p w:rsidR="00727E2D" w:rsidRDefault="00AB2CD6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 collocare nel tempo e nello spazio le civiltà e i fatti presi in esame</w:t>
      </w:r>
      <w:r w:rsidR="00727E2D">
        <w:rPr>
          <w:rFonts w:ascii="Times New Roman" w:hAnsi="Times New Roman"/>
          <w:b/>
        </w:rPr>
        <w:t>;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92513E" w:rsidRPr="0092513E">
        <w:rPr>
          <w:rFonts w:ascii="Times New Roman" w:hAnsi="Times New Roman"/>
          <w:b/>
        </w:rPr>
        <w:t xml:space="preserve"> conoscere le strutture socio-economiche, le organizzazioni politiche e amministrative e gli aspetti culturali</w:t>
      </w:r>
      <w:r>
        <w:rPr>
          <w:rFonts w:ascii="Times New Roman" w:hAnsi="Times New Roman"/>
          <w:b/>
        </w:rPr>
        <w:t xml:space="preserve"> relativi alle civiltà studiate;</w:t>
      </w:r>
      <w:r w:rsidR="0092513E" w:rsidRPr="0092513E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92513E" w:rsidRPr="0092513E">
        <w:rPr>
          <w:rFonts w:ascii="Times New Roman" w:hAnsi="Times New Roman"/>
          <w:b/>
        </w:rPr>
        <w:t xml:space="preserve"> </w:t>
      </w:r>
      <w:r w:rsidR="001732F6">
        <w:rPr>
          <w:rFonts w:ascii="Times New Roman" w:hAnsi="Times New Roman"/>
          <w:b/>
        </w:rPr>
        <w:t xml:space="preserve">acquisire il </w:t>
      </w:r>
      <w:r w:rsidR="0092513E" w:rsidRPr="0092513E">
        <w:rPr>
          <w:rFonts w:ascii="Times New Roman" w:hAnsi="Times New Roman"/>
          <w:b/>
        </w:rPr>
        <w:t>li</w:t>
      </w:r>
      <w:r>
        <w:rPr>
          <w:rFonts w:ascii="Times New Roman" w:hAnsi="Times New Roman"/>
          <w:b/>
        </w:rPr>
        <w:t>nguaggio specifico della storia</w:t>
      </w:r>
      <w:r w:rsidR="00AB2CD6">
        <w:rPr>
          <w:rFonts w:ascii="Times New Roman" w:hAnsi="Times New Roman"/>
          <w:b/>
        </w:rPr>
        <w:t xml:space="preserve"> (termini, concetti chiave)</w:t>
      </w:r>
      <w:r>
        <w:rPr>
          <w:rFonts w:ascii="Times New Roman" w:hAnsi="Times New Roman"/>
          <w:b/>
        </w:rPr>
        <w:t>;</w:t>
      </w:r>
      <w:r w:rsidR="0092513E" w:rsidRPr="0092513E">
        <w:rPr>
          <w:rFonts w:ascii="Times New Roman" w:hAnsi="Times New Roman"/>
          <w:b/>
        </w:rPr>
        <w:t xml:space="preserve"> </w:t>
      </w:r>
    </w:p>
    <w:p w:rsidR="0039688E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1732F6">
        <w:rPr>
          <w:rFonts w:ascii="Times New Roman" w:hAnsi="Times New Roman"/>
          <w:b/>
        </w:rPr>
        <w:t xml:space="preserve"> acquisire i concetti base della cittadinanza</w:t>
      </w:r>
      <w:r>
        <w:rPr>
          <w:rFonts w:ascii="Times New Roman" w:hAnsi="Times New Roman"/>
          <w:b/>
        </w:rPr>
        <w:t>.</w:t>
      </w:r>
      <w:r w:rsidR="0092513E" w:rsidRPr="0092513E">
        <w:rPr>
          <w:rFonts w:ascii="Times New Roman" w:hAnsi="Times New Roman"/>
          <w:b/>
        </w:rPr>
        <w:t xml:space="preserve"> </w:t>
      </w:r>
      <w:r w:rsidR="0039688E" w:rsidRPr="0039688E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 xml:space="preserve">A livello di </w:t>
      </w:r>
      <w:r>
        <w:rPr>
          <w:rFonts w:ascii="Times New Roman" w:hAnsi="Times New Roman"/>
          <w:b/>
        </w:rPr>
        <w:t>abilità</w:t>
      </w:r>
      <w:r w:rsidRPr="00727E2D">
        <w:rPr>
          <w:rFonts w:ascii="Times New Roman" w:hAnsi="Times New Roman"/>
          <w:b/>
        </w:rPr>
        <w:t>, lo studente dovrà: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Pr="00727E2D">
        <w:rPr>
          <w:rFonts w:ascii="Times New Roman" w:hAnsi="Times New Roman"/>
          <w:b/>
        </w:rPr>
        <w:t>mette</w:t>
      </w:r>
      <w:r w:rsidR="001732F6">
        <w:rPr>
          <w:rFonts w:ascii="Times New Roman" w:hAnsi="Times New Roman"/>
          <w:b/>
        </w:rPr>
        <w:t>re in relazione gli avvenimenti storici studiati</w:t>
      </w:r>
      <w:r>
        <w:rPr>
          <w:rFonts w:ascii="Times New Roman" w:hAnsi="Times New Roman"/>
          <w:b/>
        </w:rPr>
        <w:t>;</w:t>
      </w:r>
      <w:r w:rsidRPr="00727E2D">
        <w:rPr>
          <w:rFonts w:ascii="Times New Roman" w:hAnsi="Times New Roman"/>
          <w:b/>
        </w:rPr>
        <w:t xml:space="preserve"> </w:t>
      </w:r>
    </w:p>
    <w:p w:rsidR="00727E2D" w:rsidRP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avere consapevolezza dell’importanza della memoria collettiva, per la formazione personale dell’individuo.</w:t>
      </w:r>
    </w:p>
    <w:p w:rsidR="0092513E" w:rsidRDefault="00727E2D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 livello di competenze, </w:t>
      </w:r>
      <w:r w:rsidRPr="00727E2D">
        <w:rPr>
          <w:rFonts w:ascii="Times New Roman" w:hAnsi="Times New Roman"/>
          <w:b/>
        </w:rPr>
        <w:t>lo studente dovrà: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Pr="00727E2D">
        <w:rPr>
          <w:rFonts w:ascii="Times New Roman" w:hAnsi="Times New Roman"/>
          <w:b/>
        </w:rPr>
        <w:t>leggere, comprendere e utili</w:t>
      </w:r>
      <w:r>
        <w:rPr>
          <w:rFonts w:ascii="Times New Roman" w:hAnsi="Times New Roman"/>
          <w:b/>
        </w:rPr>
        <w:t xml:space="preserve">zzare </w:t>
      </w:r>
      <w:r w:rsidR="001732F6">
        <w:rPr>
          <w:rFonts w:ascii="Times New Roman" w:hAnsi="Times New Roman"/>
          <w:b/>
        </w:rPr>
        <w:t>semplic</w:t>
      </w:r>
      <w:r>
        <w:rPr>
          <w:rFonts w:ascii="Times New Roman" w:hAnsi="Times New Roman"/>
          <w:b/>
        </w:rPr>
        <w:t>i documenti proposti;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individuare cause e conseguen</w:t>
      </w:r>
      <w:r w:rsidR="001732F6">
        <w:rPr>
          <w:rFonts w:ascii="Times New Roman" w:hAnsi="Times New Roman"/>
          <w:b/>
        </w:rPr>
        <w:t xml:space="preserve">ze dei </w:t>
      </w:r>
      <w:r>
        <w:rPr>
          <w:rFonts w:ascii="Times New Roman" w:hAnsi="Times New Roman"/>
          <w:b/>
        </w:rPr>
        <w:t>fatti storici</w:t>
      </w:r>
      <w:r w:rsidR="001732F6">
        <w:rPr>
          <w:rFonts w:ascii="Times New Roman" w:hAnsi="Times New Roman"/>
          <w:b/>
        </w:rPr>
        <w:t xml:space="preserve"> analizzati</w:t>
      </w:r>
      <w:r>
        <w:rPr>
          <w:rFonts w:ascii="Times New Roman" w:hAnsi="Times New Roman"/>
          <w:b/>
        </w:rPr>
        <w:t>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operare confronti per analogia/differenza, sia a liv</w:t>
      </w:r>
      <w:r>
        <w:rPr>
          <w:rFonts w:ascii="Times New Roman" w:hAnsi="Times New Roman"/>
          <w:b/>
        </w:rPr>
        <w:t>ello diacronico, sia sincronico;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utilizzare in maniera appropriata il linguaggio specifico appreso</w:t>
      </w:r>
      <w:r>
        <w:rPr>
          <w:rFonts w:ascii="Times New Roman" w:hAnsi="Times New Roman"/>
          <w:b/>
        </w:rPr>
        <w:t>, nell’ambito di un’esposizione</w:t>
      </w:r>
      <w:r w:rsidR="001732F6">
        <w:rPr>
          <w:rFonts w:ascii="Times New Roman" w:hAnsi="Times New Roman"/>
          <w:b/>
        </w:rPr>
        <w:t xml:space="preserve"> corretta e chiara</w:t>
      </w:r>
      <w:r>
        <w:rPr>
          <w:rFonts w:ascii="Times New Roman" w:hAnsi="Times New Roman"/>
          <w:b/>
        </w:rPr>
        <w:t>.</w:t>
      </w:r>
    </w:p>
    <w:p w:rsidR="00727E2D" w:rsidRPr="00727E2D" w:rsidRDefault="00727E2D" w:rsidP="00727E2D">
      <w:pPr>
        <w:rPr>
          <w:rFonts w:ascii="Times New Roman" w:hAnsi="Times New Roman"/>
          <w:b/>
        </w:rPr>
      </w:pPr>
    </w:p>
    <w:p w:rsidR="001E2276" w:rsidRDefault="001E2276" w:rsidP="001E2276">
      <w:pPr>
        <w:rPr>
          <w:rFonts w:ascii="Times New Roman" w:hAnsi="Times New Roman"/>
          <w:b/>
        </w:rPr>
      </w:pPr>
    </w:p>
    <w:p w:rsidR="00D56DB5" w:rsidRDefault="00D56DB5" w:rsidP="001E2276">
      <w:pPr>
        <w:rPr>
          <w:rFonts w:ascii="Times New Roman" w:hAnsi="Times New Roman"/>
          <w:b/>
        </w:rPr>
      </w:pPr>
    </w:p>
    <w:p w:rsidR="00D56DB5" w:rsidRDefault="00D56DB5" w:rsidP="001E2276">
      <w:pPr>
        <w:rPr>
          <w:rFonts w:ascii="Times New Roman" w:hAnsi="Times New Roman"/>
        </w:rPr>
      </w:pPr>
    </w:p>
    <w:p w:rsidR="0039688E" w:rsidRDefault="0039688E" w:rsidP="001E2276">
      <w:pPr>
        <w:rPr>
          <w:rFonts w:ascii="Times New Roman" w:hAnsi="Times New Roman"/>
          <w:b/>
        </w:rPr>
      </w:pPr>
    </w:p>
    <w:p w:rsidR="00847C5D" w:rsidRDefault="00847C5D" w:rsidP="001E2276">
      <w:pPr>
        <w:rPr>
          <w:rFonts w:ascii="Times New Roman" w:hAnsi="Times New Roman"/>
          <w:b/>
        </w:rPr>
      </w:pPr>
    </w:p>
    <w:p w:rsidR="00B04316" w:rsidRDefault="00B04316" w:rsidP="001E2276">
      <w:pPr>
        <w:rPr>
          <w:rFonts w:ascii="Times New Roman" w:hAnsi="Times New Roman"/>
          <w:b/>
        </w:rPr>
      </w:pPr>
    </w:p>
    <w:p w:rsidR="00847C5D" w:rsidRPr="00B57F0A" w:rsidRDefault="00847C5D" w:rsidP="001E2276">
      <w:pPr>
        <w:rPr>
          <w:rFonts w:ascii="Times New Roman" w:hAnsi="Times New Roman"/>
          <w:b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1718"/>
        <w:gridCol w:w="1496"/>
        <w:gridCol w:w="1695"/>
        <w:gridCol w:w="1495"/>
      </w:tblGrid>
      <w:tr w:rsidR="00AE2CEC" w:rsidRPr="00B57F0A" w:rsidTr="000D5A21">
        <w:tc>
          <w:tcPr>
            <w:tcW w:w="2694" w:type="dxa"/>
            <w:vMerge w:val="restart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lastRenderedPageBreak/>
              <w:t>MODULI E TEMPI</w:t>
            </w:r>
            <w:r w:rsidR="00922D30">
              <w:rPr>
                <w:rFonts w:ascii="Times New Roman" w:hAnsi="Times New Roman"/>
                <w:b/>
              </w:rPr>
              <w:t xml:space="preserve"> PREVISTI</w:t>
            </w:r>
          </w:p>
        </w:tc>
        <w:tc>
          <w:tcPr>
            <w:tcW w:w="6233" w:type="dxa"/>
            <w:gridSpan w:val="3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OBIETTIVI DI APPRENDIMENTO</w:t>
            </w:r>
          </w:p>
        </w:tc>
        <w:tc>
          <w:tcPr>
            <w:tcW w:w="1670" w:type="dxa"/>
            <w:vMerge w:val="restart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MODALITÀ DI VERIFICA</w:t>
            </w:r>
          </w:p>
        </w:tc>
      </w:tr>
      <w:tr w:rsidR="007F4A33" w:rsidRPr="00B57F0A" w:rsidTr="000D5A21">
        <w:tc>
          <w:tcPr>
            <w:tcW w:w="2694" w:type="dxa"/>
            <w:vMerge/>
          </w:tcPr>
          <w:p w:rsidR="001E2276" w:rsidRPr="00B57F0A" w:rsidRDefault="001E2276" w:rsidP="00BB4DA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COMPETENZE</w:t>
            </w:r>
          </w:p>
        </w:tc>
        <w:tc>
          <w:tcPr>
            <w:tcW w:w="1671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1897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1670" w:type="dxa"/>
            <w:vMerge/>
          </w:tcPr>
          <w:p w:rsidR="001E2276" w:rsidRPr="00B57F0A" w:rsidRDefault="001E2276" w:rsidP="00BB4DAE">
            <w:pPr>
              <w:rPr>
                <w:rFonts w:ascii="Times New Roman" w:hAnsi="Times New Roman"/>
                <w:b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Modulo 1</w:t>
            </w:r>
          </w:p>
          <w:p w:rsidR="00B04316" w:rsidRDefault="00B04316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04316" w:rsidRPr="002811DC" w:rsidRDefault="00B04316" w:rsidP="00B04316">
            <w:pPr>
              <w:pStyle w:val="TableParagraph"/>
              <w:ind w:right="522"/>
              <w:rPr>
                <w:rFonts w:ascii="Times New Roman" w:hAnsi="Times New Roman" w:cs="Times New Roman"/>
                <w:b/>
              </w:rPr>
            </w:pPr>
            <w:r w:rsidRPr="002811DC">
              <w:rPr>
                <w:rFonts w:ascii="Times New Roman" w:hAnsi="Times New Roman" w:cs="Times New Roman"/>
                <w:b/>
              </w:rPr>
              <w:t>Che cosa è la storia e come si studia.</w:t>
            </w:r>
          </w:p>
          <w:p w:rsidR="00B04316" w:rsidRPr="00B04316" w:rsidRDefault="00B04316" w:rsidP="005109CD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6D09D5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Prima metà di 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>Ottobre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  <w:r w:rsidRPr="005109CD">
              <w:rPr>
                <w:rFonts w:ascii="Arial Narrow" w:hAnsi="Arial Narrow"/>
                <w:sz w:val="22"/>
                <w:szCs w:val="22"/>
              </w:rPr>
              <w:t>-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2701B">
              <w:rPr>
                <w:rFonts w:ascii="Times New Roman" w:hAnsi="Times New Roman"/>
                <w:b/>
                <w:sz w:val="22"/>
                <w:szCs w:val="22"/>
              </w:rPr>
              <w:t>Comprendere i criteri per la scelta delle principali fonti di cui si serve lo storico; i sistemi di datazione; la cronologia</w:t>
            </w:r>
          </w:p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</w:p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1" w:type="dxa"/>
          </w:tcPr>
          <w:p w:rsidR="00B04316" w:rsidRPr="00B708F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B04316" w:rsidRPr="00B708FD">
              <w:rPr>
                <w:rFonts w:ascii="Times New Roman" w:hAnsi="Times New Roman"/>
                <w:b/>
                <w:sz w:val="22"/>
                <w:szCs w:val="22"/>
              </w:rPr>
              <w:t>saper prendere appunti e fortificare il metodo di studio</w:t>
            </w:r>
          </w:p>
          <w:p w:rsidR="00B04316" w:rsidRDefault="00B04316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Collocare gli eventi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storici 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nella giusta successione cronologica e nelle aree geografiche di riferimento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B04316" w:rsidRPr="00BC040C" w:rsidRDefault="00B04316" w:rsidP="005109CD">
            <w:pPr>
              <w:rPr>
                <w:rFonts w:ascii="Times New Roman" w:hAnsi="Times New Roman"/>
                <w:b/>
              </w:rPr>
            </w:pPr>
            <w:r w:rsidRPr="00BC040C">
              <w:rPr>
                <w:rFonts w:ascii="Times New Roman" w:hAnsi="Times New Roman"/>
                <w:b/>
              </w:rPr>
              <w:t>In che cosa consiste la disciplina, metodi e tecniche per studiarla.</w:t>
            </w:r>
          </w:p>
          <w:p w:rsidR="00B04316" w:rsidRDefault="00B04316" w:rsidP="005109CD">
            <w:pPr>
              <w:rPr>
                <w:rFonts w:ascii="Arial" w:hAnsi="Arial" w:cs="Arial"/>
                <w:b/>
                <w:color w:val="FF0000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  <w:r w:rsidR="00191364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e/o semistrutturate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7F4A3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Modulo 2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La Grecia: dalle origini ai regni ellenistici”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7F4A3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Ottobre/Novembre/Dicembre/Gennaio/Prima metà di Febbraio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Leggere documenti, con attenzione al punto di vista espresso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Interpretare le immagini e contestualizzarle correttamente</w:t>
            </w:r>
          </w:p>
          <w:p w:rsidR="00DD6703" w:rsidRPr="00E41671" w:rsidRDefault="00DD670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</w:tc>
        <w:tc>
          <w:tcPr>
            <w:tcW w:w="1671" w:type="dxa"/>
          </w:tcPr>
          <w:p w:rsidR="005109CD" w:rsidRPr="00E41671" w:rsidRDefault="00A245F4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Confrontare documenti e punti di vista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Riconoscere le interrelazioni fra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le dimensioni dello spazio e del tempo relative al mondo greco </w:t>
            </w:r>
          </w:p>
          <w:p w:rsidR="00DD6703" w:rsidRDefault="005109CD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Conoscere e utilizzare termini e concetti relativi alla civiltà greca e individuare quelli ancora in uso oggi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Stabilire la relazione tra gli eventi principali della storia greca e le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loro cause </w:t>
            </w:r>
          </w:p>
          <w:p w:rsidR="0043725E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Confrontare le istituzioni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politiche e amministrati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ve della civiltà greca con quelle odierne, cogl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iendone analogie e differenze 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Valutare i caratteri peculiari della civiltà greca cogliendone l’originalità anche alla luce della civiltà contemporanea</w:t>
            </w:r>
          </w:p>
          <w:p w:rsidR="00DD6703" w:rsidRPr="00E41671" w:rsidRDefault="00DD670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- I regni micenei e le origini della civiltà greca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L’età arcaica e la nascita della </w:t>
            </w:r>
            <w:r w:rsidRPr="001B59C4">
              <w:rPr>
                <w:rFonts w:ascii="Times New Roman" w:hAnsi="Times New Roman"/>
                <w:b/>
                <w:i/>
                <w:sz w:val="22"/>
                <w:szCs w:val="22"/>
              </w:rPr>
              <w:t>polis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Sparte e Atene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Le guerre persiane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L’età di Pericle e la guerra del Peloponneso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Alessandro Magno e la civiltà ellenistica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(interrogazioni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e/o semistrutturate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3A3736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Modulo 3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Roma: dalle origini alla crisi della repubblica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43725E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Febbraio/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>Marzo/Aprile</w:t>
            </w:r>
            <w:r w:rsidR="005109CD">
              <w:rPr>
                <w:rFonts w:ascii="Times New Roman" w:hAnsi="Times New Roman"/>
                <w:b/>
                <w:sz w:val="22"/>
                <w:szCs w:val="22"/>
              </w:rPr>
              <w:t>/Maggio/Giugno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Utilizzare le conoscenze per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periodizzare la storia romana 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Comprendere i termini di un dibattito storiografico</w:t>
            </w:r>
          </w:p>
          <w:p w:rsidR="005109CD" w:rsidRPr="00DB6E2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 xml:space="preserve">- Comprendere l'influenza dei fattori ambientali studiati nella storia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>- Impostare correttamente collegamenti fra gli avvenimenti del passato e presente</w:t>
            </w:r>
          </w:p>
        </w:tc>
        <w:tc>
          <w:tcPr>
            <w:tcW w:w="1671" w:type="dxa"/>
          </w:tcPr>
          <w:p w:rsidR="005109CD" w:rsidRPr="00E41671" w:rsidRDefault="001078F4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Comprendere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 e utilizzare in modo appropriato 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termini specifici del linguaggio storico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>Operare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collegamenti fra passato e presente</w:t>
            </w:r>
          </w:p>
          <w:p w:rsidR="005109CD" w:rsidRDefault="005109CD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Stabilire la relazione tra gli eventi principali della storia romana e le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loro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cause</w:t>
            </w:r>
          </w:p>
          <w:p w:rsid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Confrontare le istituzioni politiche e amministrative della repubblica romana con quelle odierne, cogliendo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ne analogie e differenze</w:t>
            </w:r>
          </w:p>
          <w:p w:rsidR="001078F4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Leggere e interpretare differenti fonti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storiografi</w:t>
            </w:r>
            <w:r w:rsidR="001078F4">
              <w:rPr>
                <w:rFonts w:ascii="Times New Roman" w:hAnsi="Times New Roman"/>
                <w:b/>
                <w:sz w:val="22"/>
                <w:szCs w:val="22"/>
              </w:rPr>
              <w:t>che, letterarie, iconografiche,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cartografiche ricavandone informazioni sul mondo romano</w:t>
            </w:r>
          </w:p>
          <w:p w:rsidR="00DD6703" w:rsidRPr="00DD6703" w:rsidRDefault="005F677C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Individuare le principali acquisizioni tecnologiche e scientifiche e culturali della civiltà romana</w:t>
            </w:r>
          </w:p>
          <w:p w:rsid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DD6703" w:rsidRPr="00E41671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- L’Italia prima di Roma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Roma monarchica e repubblicana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L’espansione in Italia e nel Mediterraneo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Fase iniziale della crisi della Repubblica</w:t>
            </w:r>
            <w:r w:rsidR="00A5402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3B60D4" w:rsidRPr="003B60D4" w:rsidRDefault="00A54028" w:rsidP="005109CD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078F4">
              <w:rPr>
                <w:rFonts w:ascii="Times New Roman" w:hAnsi="Times New Roman"/>
                <w:b/>
                <w:sz w:val="22"/>
                <w:szCs w:val="22"/>
              </w:rPr>
              <w:t>l</w:t>
            </w:r>
            <w:r w:rsidR="003B60D4" w:rsidRPr="001078F4">
              <w:rPr>
                <w:rFonts w:ascii="Times New Roman" w:hAnsi="Times New Roman"/>
                <w:b/>
                <w:sz w:val="22"/>
                <w:szCs w:val="22"/>
              </w:rPr>
              <w:t xml:space="preserve">a </w:t>
            </w:r>
            <w:r w:rsidRPr="001078F4">
              <w:rPr>
                <w:rFonts w:ascii="Times New Roman" w:hAnsi="Times New Roman"/>
                <w:b/>
                <w:sz w:val="22"/>
                <w:szCs w:val="22"/>
              </w:rPr>
              <w:t>guerra sociale</w:t>
            </w:r>
            <w:r w:rsidR="003B60D4" w:rsidRPr="001078F4">
              <w:rPr>
                <w:rFonts w:ascii="Times New Roman" w:hAnsi="Times New Roman"/>
                <w:b/>
                <w:sz w:val="22"/>
                <w:szCs w:val="22"/>
              </w:rPr>
              <w:t xml:space="preserve"> e l’ascesa di Silla</w:t>
            </w: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(interrogazioni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e/o semistrutturate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6C1049" w:rsidRPr="00A54028" w:rsidRDefault="006C1049" w:rsidP="001E2276">
      <w:pPr>
        <w:rPr>
          <w:rFonts w:ascii="Times New Roman" w:hAnsi="Times New Roman"/>
          <w:b/>
          <w:color w:val="FF0000"/>
          <w:sz w:val="32"/>
          <w:szCs w:val="32"/>
        </w:rPr>
      </w:pPr>
    </w:p>
    <w:p w:rsidR="006C1049" w:rsidRDefault="006C1049" w:rsidP="001E2276">
      <w:pPr>
        <w:rPr>
          <w:rFonts w:ascii="Times New Roman" w:hAnsi="Times New Roman"/>
          <w:b/>
        </w:rPr>
      </w:pPr>
    </w:p>
    <w:p w:rsidR="00E041B4" w:rsidRDefault="001E2276" w:rsidP="001E2276">
      <w:pPr>
        <w:rPr>
          <w:rFonts w:ascii="Times New Roman" w:hAnsi="Times New Roman"/>
        </w:rPr>
      </w:pPr>
      <w:r w:rsidRPr="00B57F0A">
        <w:rPr>
          <w:rFonts w:ascii="Times New Roman" w:hAnsi="Times New Roman"/>
          <w:b/>
        </w:rPr>
        <w:t>OBIETTIVI MINIMI</w:t>
      </w:r>
      <w:r w:rsidRPr="00B57F0A">
        <w:rPr>
          <w:rFonts w:ascii="Times New Roman" w:hAnsi="Times New Roman"/>
        </w:rPr>
        <w:t xml:space="preserve"> </w:t>
      </w:r>
    </w:p>
    <w:p w:rsidR="00E041B4" w:rsidRDefault="00E041B4" w:rsidP="0032770B">
      <w:pPr>
        <w:jc w:val="both"/>
        <w:rPr>
          <w:rFonts w:ascii="Times New Roman" w:hAnsi="Times New Roman"/>
        </w:rPr>
      </w:pPr>
    </w:p>
    <w:p w:rsidR="00E041B4" w:rsidRDefault="00E041B4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>onoscenza e comprensione, anche guidata,</w:t>
      </w:r>
      <w:r w:rsidR="004C1A26">
        <w:rPr>
          <w:rFonts w:ascii="Times New Roman" w:hAnsi="Times New Roman"/>
        </w:rPr>
        <w:t xml:space="preserve"> </w:t>
      </w:r>
      <w:r w:rsidR="003C05DD">
        <w:rPr>
          <w:rFonts w:ascii="Times New Roman" w:hAnsi="Times New Roman"/>
        </w:rPr>
        <w:t>delle linee d</w:t>
      </w:r>
      <w:r w:rsidR="004C1A26">
        <w:rPr>
          <w:rFonts w:ascii="Times New Roman" w:hAnsi="Times New Roman"/>
        </w:rPr>
        <w:t>i sviluppo fondamentali del periodo storico considerato</w:t>
      </w:r>
      <w:r>
        <w:rPr>
          <w:rFonts w:ascii="Times New Roman" w:hAnsi="Times New Roman"/>
        </w:rPr>
        <w:t>;</w:t>
      </w:r>
    </w:p>
    <w:p w:rsidR="00E041B4" w:rsidRDefault="00E041B4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 xml:space="preserve">onoscenza dei principali avvenimenti storici e dei relativi nessi causali; </w:t>
      </w:r>
    </w:p>
    <w:p w:rsidR="004C1A26" w:rsidRPr="004C1A26" w:rsidRDefault="004C1A26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4C1A26">
        <w:rPr>
          <w:rFonts w:ascii="Times New Roman" w:hAnsi="Times New Roman"/>
        </w:rPr>
        <w:t xml:space="preserve">capacità di collocare nel tempo e nello spazio le civiltà e </w:t>
      </w:r>
      <w:r w:rsidR="00D10C69">
        <w:rPr>
          <w:rFonts w:ascii="Times New Roman" w:hAnsi="Times New Roman"/>
        </w:rPr>
        <w:t>le attività umane prese</w:t>
      </w:r>
      <w:r w:rsidRPr="004C1A26">
        <w:rPr>
          <w:rFonts w:ascii="Times New Roman" w:hAnsi="Times New Roman"/>
        </w:rPr>
        <w:t xml:space="preserve"> in esame</w:t>
      </w:r>
      <w:r>
        <w:rPr>
          <w:rFonts w:ascii="Times New Roman" w:hAnsi="Times New Roman"/>
        </w:rPr>
        <w:t>;</w:t>
      </w:r>
    </w:p>
    <w:p w:rsidR="00E041B4" w:rsidRPr="0023284C" w:rsidRDefault="004C1A26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23284C">
        <w:rPr>
          <w:rFonts w:ascii="Times New Roman" w:hAnsi="Times New Roman"/>
        </w:rPr>
        <w:t xml:space="preserve">capacità </w:t>
      </w:r>
      <w:r w:rsidR="00E041B4" w:rsidRPr="0023284C">
        <w:rPr>
          <w:rFonts w:ascii="Times New Roman" w:hAnsi="Times New Roman"/>
        </w:rPr>
        <w:t>di presenta</w:t>
      </w:r>
      <w:r w:rsidR="00F51952" w:rsidRPr="0023284C">
        <w:rPr>
          <w:rFonts w:ascii="Times New Roman" w:hAnsi="Times New Roman"/>
        </w:rPr>
        <w:t>re</w:t>
      </w:r>
      <w:r w:rsidR="00E041B4" w:rsidRPr="0023284C">
        <w:rPr>
          <w:rFonts w:ascii="Times New Roman" w:hAnsi="Times New Roman"/>
        </w:rPr>
        <w:t xml:space="preserve"> in forma semplice</w:t>
      </w:r>
      <w:r w:rsidR="0023284C">
        <w:rPr>
          <w:rFonts w:ascii="Times New Roman" w:hAnsi="Times New Roman"/>
        </w:rPr>
        <w:t xml:space="preserve"> le informazioni fondamentali</w:t>
      </w:r>
      <w:r w:rsidR="00F51952" w:rsidRPr="0023284C">
        <w:rPr>
          <w:rFonts w:ascii="Times New Roman" w:hAnsi="Times New Roman"/>
        </w:rPr>
        <w:t>, attraverso prove non strutturate e</w:t>
      </w:r>
      <w:r w:rsidR="003C05DD" w:rsidRPr="0023284C">
        <w:rPr>
          <w:rFonts w:ascii="Times New Roman" w:hAnsi="Times New Roman"/>
        </w:rPr>
        <w:t>/o</w:t>
      </w:r>
      <w:r w:rsidR="00F2614F">
        <w:rPr>
          <w:rFonts w:ascii="Times New Roman" w:hAnsi="Times New Roman"/>
        </w:rPr>
        <w:t xml:space="preserve"> strutturate.</w:t>
      </w:r>
      <w:r w:rsidR="00F51952" w:rsidRPr="0023284C">
        <w:rPr>
          <w:rFonts w:ascii="Times New Roman" w:hAnsi="Times New Roman"/>
        </w:rPr>
        <w:t xml:space="preserve"> </w:t>
      </w:r>
    </w:p>
    <w:p w:rsidR="001E2276" w:rsidRPr="00B57F0A" w:rsidRDefault="001E2276" w:rsidP="001E2276">
      <w:pPr>
        <w:pStyle w:val="Titolo"/>
        <w:jc w:val="left"/>
        <w:rPr>
          <w:sz w:val="24"/>
        </w:rPr>
      </w:pPr>
    </w:p>
    <w:p w:rsidR="000D5A21" w:rsidRDefault="000D5A21" w:rsidP="001E2276">
      <w:pPr>
        <w:pStyle w:val="Titolo"/>
        <w:jc w:val="both"/>
        <w:rPr>
          <w:sz w:val="24"/>
        </w:rPr>
      </w:pPr>
    </w:p>
    <w:p w:rsidR="001E2276" w:rsidRDefault="00D10C69" w:rsidP="001E2276">
      <w:pPr>
        <w:pStyle w:val="Titolo"/>
        <w:jc w:val="both"/>
        <w:rPr>
          <w:sz w:val="24"/>
        </w:rPr>
      </w:pPr>
      <w:r>
        <w:rPr>
          <w:sz w:val="24"/>
        </w:rPr>
        <w:t>METODOLOGIE</w:t>
      </w:r>
    </w:p>
    <w:p w:rsidR="00DD0E11" w:rsidRPr="00DD0E11" w:rsidRDefault="00DD0E11" w:rsidP="00DD0E11">
      <w:pPr>
        <w:pStyle w:val="Titolo"/>
        <w:jc w:val="both"/>
        <w:rPr>
          <w:b w:val="0"/>
          <w:sz w:val="24"/>
        </w:rPr>
      </w:pPr>
    </w:p>
    <w:p w:rsidR="00DD0E11" w:rsidRPr="005E04D6" w:rsidRDefault="00DD0E11" w:rsidP="005E04D6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frontale; 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lettura analitico-interpretativa di fonti</w:t>
      </w:r>
      <w:r w:rsidR="00A131BA">
        <w:rPr>
          <w:b w:val="0"/>
          <w:sz w:val="24"/>
        </w:rPr>
        <w:t xml:space="preserve"> e documenti storici</w:t>
      </w:r>
      <w:r w:rsidRPr="00DD0E11">
        <w:rPr>
          <w:b w:val="0"/>
          <w:sz w:val="24"/>
        </w:rPr>
        <w:t>;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lettura analitico-interpretativa di apparati paratestuali (mappe concettu</w:t>
      </w:r>
      <w:r w:rsidR="00A131BA">
        <w:rPr>
          <w:b w:val="0"/>
          <w:sz w:val="24"/>
        </w:rPr>
        <w:t>ali, materiale iconografico</w:t>
      </w:r>
      <w:r w:rsidR="003522DE">
        <w:rPr>
          <w:b w:val="0"/>
          <w:sz w:val="24"/>
        </w:rPr>
        <w:t>, materiale multimediale di varia tipologia tra cui documentari su youtube</w:t>
      </w:r>
      <w:r w:rsidR="00A131BA">
        <w:rPr>
          <w:b w:val="0"/>
          <w:sz w:val="24"/>
        </w:rPr>
        <w:t>...)</w:t>
      </w:r>
      <w:r w:rsidRPr="00DD0E11">
        <w:rPr>
          <w:b w:val="0"/>
          <w:sz w:val="24"/>
        </w:rPr>
        <w:t xml:space="preserve">; 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attivit</w:t>
      </w:r>
      <w:r w:rsidRPr="00DD0E11">
        <w:rPr>
          <w:rFonts w:hint="eastAsia"/>
          <w:b w:val="0"/>
          <w:sz w:val="24"/>
        </w:rPr>
        <w:t>à</w:t>
      </w:r>
      <w:r w:rsidRPr="00DD0E11">
        <w:rPr>
          <w:b w:val="0"/>
          <w:sz w:val="24"/>
        </w:rPr>
        <w:t xml:space="preserve"> di ricerca e/o approfondimento, individuali, autonome o guidate;</w:t>
      </w:r>
    </w:p>
    <w:p w:rsidR="004972E8" w:rsidRPr="005E04D6" w:rsidRDefault="00DD0E11" w:rsidP="005E04D6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</w:t>
      </w:r>
      <w:r w:rsidR="005E04D6">
        <w:rPr>
          <w:b w:val="0"/>
          <w:sz w:val="24"/>
        </w:rPr>
        <w:t>e autonome e/o guidate di testi</w:t>
      </w:r>
      <w:r w:rsidR="00B13572">
        <w:rPr>
          <w:b w:val="0"/>
          <w:sz w:val="24"/>
        </w:rPr>
        <w:t>.</w:t>
      </w:r>
    </w:p>
    <w:p w:rsidR="001E2276" w:rsidRPr="00DD0E11" w:rsidRDefault="001E2276" w:rsidP="001E2276">
      <w:pPr>
        <w:pStyle w:val="Titolo"/>
        <w:jc w:val="both"/>
        <w:rPr>
          <w:b w:val="0"/>
          <w:sz w:val="24"/>
        </w:rPr>
      </w:pPr>
    </w:p>
    <w:p w:rsidR="00A508A2" w:rsidRDefault="00A508A2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1E2276" w:rsidRDefault="001E2276" w:rsidP="001E2276">
      <w:pPr>
        <w:pStyle w:val="Titolo"/>
        <w:jc w:val="both"/>
        <w:rPr>
          <w:sz w:val="24"/>
        </w:rPr>
      </w:pPr>
      <w:r w:rsidRPr="00B57F0A">
        <w:rPr>
          <w:sz w:val="24"/>
        </w:rPr>
        <w:t>STRUMENTI DIDATTICI</w:t>
      </w:r>
    </w:p>
    <w:p w:rsidR="005C27FA" w:rsidRPr="005C27FA" w:rsidRDefault="005C27FA" w:rsidP="003522DE">
      <w:pPr>
        <w:pStyle w:val="Titolo"/>
        <w:jc w:val="left"/>
        <w:rPr>
          <w:b w:val="0"/>
          <w:sz w:val="22"/>
          <w:szCs w:val="22"/>
        </w:rPr>
      </w:pP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</w:t>
      </w:r>
      <w:r w:rsidR="004972E8">
        <w:rPr>
          <w:b w:val="0"/>
          <w:sz w:val="24"/>
        </w:rPr>
        <w:t xml:space="preserve"> </w:t>
      </w:r>
      <w:r>
        <w:rPr>
          <w:b w:val="0"/>
          <w:sz w:val="24"/>
        </w:rPr>
        <w:t>manuali in adozione;</w:t>
      </w: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appunti e fotocopie;</w:t>
      </w: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LIM;</w:t>
      </w:r>
    </w:p>
    <w:p w:rsidR="00A508A2" w:rsidRPr="00A508A2" w:rsidRDefault="003522DE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- </w:t>
      </w:r>
      <w:r w:rsidRPr="00995FB5">
        <w:rPr>
          <w:b w:val="0"/>
          <w:sz w:val="24"/>
        </w:rPr>
        <w:t>lavagna</w:t>
      </w:r>
      <w:r>
        <w:rPr>
          <w:b w:val="0"/>
          <w:sz w:val="24"/>
        </w:rPr>
        <w:t>.</w:t>
      </w:r>
    </w:p>
    <w:p w:rsidR="001E2276" w:rsidRPr="00B57F0A" w:rsidRDefault="001E2276" w:rsidP="001E2276">
      <w:pPr>
        <w:pStyle w:val="Titolo"/>
        <w:jc w:val="both"/>
        <w:rPr>
          <w:sz w:val="24"/>
          <w:u w:val="single"/>
        </w:rPr>
      </w:pPr>
    </w:p>
    <w:p w:rsidR="0063624A" w:rsidRDefault="0063624A" w:rsidP="001E2276">
      <w:pPr>
        <w:pStyle w:val="Titolo"/>
        <w:jc w:val="both"/>
        <w:rPr>
          <w:sz w:val="24"/>
        </w:rPr>
      </w:pPr>
    </w:p>
    <w:p w:rsidR="0063624A" w:rsidRDefault="0063624A" w:rsidP="001E2276">
      <w:pPr>
        <w:pStyle w:val="Titolo"/>
        <w:jc w:val="both"/>
        <w:rPr>
          <w:sz w:val="24"/>
        </w:rPr>
      </w:pPr>
    </w:p>
    <w:p w:rsidR="001E2276" w:rsidRPr="00B57F0A" w:rsidRDefault="001E2276" w:rsidP="001E2276">
      <w:pPr>
        <w:pStyle w:val="Titolo"/>
        <w:jc w:val="both"/>
        <w:rPr>
          <w:sz w:val="24"/>
        </w:rPr>
      </w:pPr>
      <w:r w:rsidRPr="00B57F0A">
        <w:rPr>
          <w:sz w:val="24"/>
        </w:rPr>
        <w:lastRenderedPageBreak/>
        <w:t>VALUTAZIONE</w:t>
      </w:r>
    </w:p>
    <w:p w:rsidR="001E2276" w:rsidRPr="00B57F0A" w:rsidRDefault="001E2276" w:rsidP="001E2276">
      <w:pPr>
        <w:pStyle w:val="Titolo"/>
        <w:jc w:val="both"/>
        <w:rPr>
          <w:sz w:val="24"/>
        </w:rPr>
      </w:pPr>
    </w:p>
    <w:p w:rsidR="009526E5" w:rsidRDefault="00471D05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S</w:t>
      </w:r>
      <w:r w:rsidRPr="00471D05">
        <w:rPr>
          <w:b w:val="0"/>
          <w:sz w:val="24"/>
        </w:rPr>
        <w:t>ono previste verifiche, orali</w:t>
      </w:r>
      <w:r>
        <w:rPr>
          <w:b w:val="0"/>
          <w:sz w:val="24"/>
        </w:rPr>
        <w:t xml:space="preserve"> e/o scritte</w:t>
      </w:r>
      <w:r w:rsidRPr="00471D05">
        <w:rPr>
          <w:b w:val="0"/>
          <w:sz w:val="24"/>
        </w:rPr>
        <w:t xml:space="preserve">, in itinere </w:t>
      </w:r>
      <w:r>
        <w:rPr>
          <w:b w:val="0"/>
          <w:sz w:val="24"/>
        </w:rPr>
        <w:t>e</w:t>
      </w:r>
      <w:r w:rsidR="00E041B4">
        <w:rPr>
          <w:b w:val="0"/>
          <w:sz w:val="24"/>
        </w:rPr>
        <w:t>/o</w:t>
      </w:r>
      <w:r>
        <w:rPr>
          <w:b w:val="0"/>
          <w:sz w:val="24"/>
        </w:rPr>
        <w:t xml:space="preserve"> al termine di ciascun modulo. </w:t>
      </w:r>
      <w:r w:rsidRPr="00471D05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Esse </w:t>
      </w:r>
      <w:r w:rsidRPr="00471D05">
        <w:rPr>
          <w:b w:val="0"/>
          <w:sz w:val="24"/>
        </w:rPr>
        <w:t>saranno predisposte in modo coerente con le proposte di insegnamento e costituiranno occasione di monitoraggio della preparazione conseguita. Infatti la valutazione, sia formativa che sommativa, muovendo dal confronto tra obiettivi programmati e risultati conseguiti, si porr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come momento di riflessione sul contenuto proposto, sulle scelte metodologiche operate, sulle situazioni di apprendimento, sul coinvolgimento dei discenti e sulle motivazioni che hanno permesso o meno 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>instaurarsi di un clima di tensione cognitiva. Laddove se ne ravvisi la necessit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>, saranno adottate nuove metodologie. Particolare attenzione sar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prestata alla promozione delle capacit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di autovalutazione. Nella valutazione finale si terr</w:t>
      </w:r>
      <w:r w:rsidRPr="00471D05">
        <w:rPr>
          <w:rFonts w:hint="eastAsia"/>
          <w:b w:val="0"/>
          <w:sz w:val="24"/>
        </w:rPr>
        <w:t>à</w:t>
      </w:r>
      <w:r w:rsidR="00335865">
        <w:rPr>
          <w:b w:val="0"/>
          <w:sz w:val="24"/>
        </w:rPr>
        <w:t xml:space="preserve"> conto anche del livello di conoscenze, abilità e competenze di partenza</w:t>
      </w:r>
      <w:r w:rsidRPr="00471D05">
        <w:rPr>
          <w:b w:val="0"/>
          <w:sz w:val="24"/>
        </w:rPr>
        <w:t>, dell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 xml:space="preserve">impegno, </w:t>
      </w:r>
      <w:r w:rsidR="00335865">
        <w:rPr>
          <w:b w:val="0"/>
          <w:sz w:val="24"/>
        </w:rPr>
        <w:t xml:space="preserve">della </w:t>
      </w:r>
      <w:r w:rsidR="00335865" w:rsidRPr="00335865">
        <w:rPr>
          <w:b w:val="0"/>
          <w:sz w:val="24"/>
        </w:rPr>
        <w:t>partecipazione attiva e costruttiva al dialogo didattico-educativo</w:t>
      </w:r>
      <w:r w:rsidR="00335865">
        <w:rPr>
          <w:b w:val="0"/>
          <w:sz w:val="24"/>
        </w:rPr>
        <w:t xml:space="preserve">, </w:t>
      </w:r>
      <w:r w:rsidRPr="00471D05">
        <w:rPr>
          <w:b w:val="0"/>
          <w:sz w:val="24"/>
        </w:rPr>
        <w:t xml:space="preserve">dei </w:t>
      </w:r>
      <w:r w:rsidR="00335865">
        <w:rPr>
          <w:b w:val="0"/>
          <w:sz w:val="24"/>
        </w:rPr>
        <w:t>progressi</w:t>
      </w:r>
      <w:r w:rsidRPr="00471D05">
        <w:rPr>
          <w:b w:val="0"/>
          <w:sz w:val="24"/>
        </w:rPr>
        <w:t xml:space="preserve"> ott</w:t>
      </w:r>
      <w:r w:rsidR="00335865">
        <w:rPr>
          <w:b w:val="0"/>
          <w:sz w:val="24"/>
        </w:rPr>
        <w:t>enuti e dei risultati raggiunti</w:t>
      </w:r>
      <w:r w:rsidR="009526E5">
        <w:rPr>
          <w:b w:val="0"/>
          <w:sz w:val="24"/>
        </w:rPr>
        <w:t>, fermo restando il raggiungimento degli obiettivi minimi previsti.</w:t>
      </w:r>
    </w:p>
    <w:p w:rsidR="009526E5" w:rsidRDefault="00432682" w:rsidP="003B3E75">
      <w:pPr>
        <w:pStyle w:val="Titolo"/>
        <w:jc w:val="both"/>
        <w:rPr>
          <w:b w:val="0"/>
          <w:sz w:val="24"/>
        </w:rPr>
      </w:pPr>
      <w:r w:rsidRPr="00432682">
        <w:rPr>
          <w:b w:val="0"/>
          <w:sz w:val="24"/>
        </w:rPr>
        <w:t>Le verifiche, sia formative che sommative, saranno adeguate alle tempistiche e alle modalit</w:t>
      </w:r>
      <w:r w:rsidRPr="00432682">
        <w:rPr>
          <w:rFonts w:hint="eastAsia"/>
          <w:b w:val="0"/>
          <w:sz w:val="24"/>
        </w:rPr>
        <w:t>à</w:t>
      </w:r>
      <w:r w:rsidRPr="00432682">
        <w:rPr>
          <w:b w:val="0"/>
          <w:sz w:val="24"/>
        </w:rPr>
        <w:t xml:space="preserve"> di apprendimento degli alunni. </w:t>
      </w:r>
      <w:bookmarkStart w:id="0" w:name="_GoBack"/>
      <w:bookmarkEnd w:id="0"/>
      <w:r w:rsidR="009526E5">
        <w:rPr>
          <w:b w:val="0"/>
          <w:sz w:val="24"/>
        </w:rPr>
        <w:t xml:space="preserve"> </w:t>
      </w:r>
    </w:p>
    <w:p w:rsidR="00A508A2" w:rsidRDefault="00A508A2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955A81" w:rsidRDefault="00955A81" w:rsidP="001E2276">
      <w:pPr>
        <w:pStyle w:val="Titolo"/>
        <w:jc w:val="both"/>
        <w:rPr>
          <w:b w:val="0"/>
          <w:sz w:val="24"/>
        </w:rPr>
      </w:pPr>
    </w:p>
    <w:p w:rsidR="00955A81" w:rsidRDefault="00955A81" w:rsidP="001E2276">
      <w:pPr>
        <w:pStyle w:val="Titolo"/>
        <w:jc w:val="both"/>
        <w:rPr>
          <w:b w:val="0"/>
          <w:sz w:val="24"/>
        </w:rPr>
      </w:pPr>
    </w:p>
    <w:sectPr w:rsidR="00955A81" w:rsidSect="002179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D" w:rsidRDefault="0094237D" w:rsidP="00141E2F">
      <w:r>
        <w:separator/>
      </w:r>
    </w:p>
  </w:endnote>
  <w:endnote w:type="continuationSeparator" w:id="0">
    <w:p w:rsidR="0094237D" w:rsidRDefault="0094237D" w:rsidP="0014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D" w:rsidRDefault="0094237D" w:rsidP="00141E2F">
      <w:r>
        <w:separator/>
      </w:r>
    </w:p>
  </w:footnote>
  <w:footnote w:type="continuationSeparator" w:id="0">
    <w:p w:rsidR="0094237D" w:rsidRDefault="0094237D" w:rsidP="0014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2C51"/>
    <w:multiLevelType w:val="hybridMultilevel"/>
    <w:tmpl w:val="5AB08D94"/>
    <w:lvl w:ilvl="0" w:tplc="98766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449F7"/>
    <w:multiLevelType w:val="hybridMultilevel"/>
    <w:tmpl w:val="77F2FA86"/>
    <w:lvl w:ilvl="0" w:tplc="A846F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05571"/>
    <w:multiLevelType w:val="hybridMultilevel"/>
    <w:tmpl w:val="3CE0CE5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D00166F"/>
    <w:multiLevelType w:val="hybridMultilevel"/>
    <w:tmpl w:val="5CCC68CE"/>
    <w:lvl w:ilvl="0" w:tplc="F6ACB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4DDD"/>
    <w:multiLevelType w:val="hybridMultilevel"/>
    <w:tmpl w:val="4DA04578"/>
    <w:lvl w:ilvl="0" w:tplc="7DAE21DC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54F7C"/>
    <w:multiLevelType w:val="hybridMultilevel"/>
    <w:tmpl w:val="09CACC90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0DA4"/>
    <w:multiLevelType w:val="hybridMultilevel"/>
    <w:tmpl w:val="E2CAEDDA"/>
    <w:lvl w:ilvl="0" w:tplc="152445DA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974C6"/>
    <w:multiLevelType w:val="hybridMultilevel"/>
    <w:tmpl w:val="43269B28"/>
    <w:lvl w:ilvl="0" w:tplc="091A9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BFB"/>
    <w:multiLevelType w:val="hybridMultilevel"/>
    <w:tmpl w:val="D5FCAA68"/>
    <w:lvl w:ilvl="0" w:tplc="CE2057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85295"/>
    <w:multiLevelType w:val="hybridMultilevel"/>
    <w:tmpl w:val="18469816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143F9"/>
    <w:multiLevelType w:val="hybridMultilevel"/>
    <w:tmpl w:val="B688F266"/>
    <w:lvl w:ilvl="0" w:tplc="33F46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16B96"/>
    <w:multiLevelType w:val="hybridMultilevel"/>
    <w:tmpl w:val="612A1926"/>
    <w:lvl w:ilvl="0" w:tplc="E5384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357B2"/>
    <w:multiLevelType w:val="hybridMultilevel"/>
    <w:tmpl w:val="CE52BFDC"/>
    <w:lvl w:ilvl="0" w:tplc="82B254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50D9C"/>
    <w:multiLevelType w:val="hybridMultilevel"/>
    <w:tmpl w:val="95BA85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85788"/>
    <w:multiLevelType w:val="hybridMultilevel"/>
    <w:tmpl w:val="322AFEA4"/>
    <w:lvl w:ilvl="0" w:tplc="4C56D6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066A0"/>
    <w:multiLevelType w:val="hybridMultilevel"/>
    <w:tmpl w:val="86862B0E"/>
    <w:lvl w:ilvl="0" w:tplc="232812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D1504B"/>
    <w:multiLevelType w:val="hybridMultilevel"/>
    <w:tmpl w:val="698EE1BC"/>
    <w:lvl w:ilvl="0" w:tplc="D7C8C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10"/>
  </w:num>
  <w:num w:numId="8">
    <w:abstractNumId w:val="9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  <w:num w:numId="13">
    <w:abstractNumId w:val="15"/>
  </w:num>
  <w:num w:numId="14">
    <w:abstractNumId w:val="12"/>
  </w:num>
  <w:num w:numId="15">
    <w:abstractNumId w:val="4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282"/>
    <w:rsid w:val="00020423"/>
    <w:rsid w:val="000301D0"/>
    <w:rsid w:val="00036971"/>
    <w:rsid w:val="00047415"/>
    <w:rsid w:val="000610F1"/>
    <w:rsid w:val="00063263"/>
    <w:rsid w:val="00076AC2"/>
    <w:rsid w:val="00092E28"/>
    <w:rsid w:val="000B38BC"/>
    <w:rsid w:val="000C1570"/>
    <w:rsid w:val="000D18E3"/>
    <w:rsid w:val="000D5A21"/>
    <w:rsid w:val="000D7929"/>
    <w:rsid w:val="000E1B7D"/>
    <w:rsid w:val="001078F4"/>
    <w:rsid w:val="001307AC"/>
    <w:rsid w:val="00141E2F"/>
    <w:rsid w:val="001732F6"/>
    <w:rsid w:val="00184CF1"/>
    <w:rsid w:val="001862B3"/>
    <w:rsid w:val="00191364"/>
    <w:rsid w:val="001973E4"/>
    <w:rsid w:val="001B59C4"/>
    <w:rsid w:val="001C5218"/>
    <w:rsid w:val="001E2276"/>
    <w:rsid w:val="001F6ABE"/>
    <w:rsid w:val="00205211"/>
    <w:rsid w:val="00217948"/>
    <w:rsid w:val="0023284C"/>
    <w:rsid w:val="00237037"/>
    <w:rsid w:val="00275058"/>
    <w:rsid w:val="0027517E"/>
    <w:rsid w:val="002811DC"/>
    <w:rsid w:val="00284D2D"/>
    <w:rsid w:val="002932E7"/>
    <w:rsid w:val="002C27A4"/>
    <w:rsid w:val="002D3AF8"/>
    <w:rsid w:val="002E1365"/>
    <w:rsid w:val="002E1609"/>
    <w:rsid w:val="002F4A2B"/>
    <w:rsid w:val="002F65AC"/>
    <w:rsid w:val="00306EC4"/>
    <w:rsid w:val="00324E2E"/>
    <w:rsid w:val="0032770B"/>
    <w:rsid w:val="003326AA"/>
    <w:rsid w:val="00335865"/>
    <w:rsid w:val="003522DE"/>
    <w:rsid w:val="00367150"/>
    <w:rsid w:val="00371B4A"/>
    <w:rsid w:val="0039688E"/>
    <w:rsid w:val="003A3736"/>
    <w:rsid w:val="003B3E75"/>
    <w:rsid w:val="003B60D4"/>
    <w:rsid w:val="003C05DD"/>
    <w:rsid w:val="003C5A2D"/>
    <w:rsid w:val="003D4BC4"/>
    <w:rsid w:val="003F22FB"/>
    <w:rsid w:val="00414D7F"/>
    <w:rsid w:val="0042251D"/>
    <w:rsid w:val="0042701B"/>
    <w:rsid w:val="00432682"/>
    <w:rsid w:val="00434806"/>
    <w:rsid w:val="0043725E"/>
    <w:rsid w:val="00445BCD"/>
    <w:rsid w:val="004528C1"/>
    <w:rsid w:val="004608E1"/>
    <w:rsid w:val="00471D05"/>
    <w:rsid w:val="00481D00"/>
    <w:rsid w:val="004972E8"/>
    <w:rsid w:val="004C1A26"/>
    <w:rsid w:val="004C2D52"/>
    <w:rsid w:val="00500B2F"/>
    <w:rsid w:val="005039AF"/>
    <w:rsid w:val="005109CD"/>
    <w:rsid w:val="00525FBB"/>
    <w:rsid w:val="00564282"/>
    <w:rsid w:val="00593AE7"/>
    <w:rsid w:val="005B5F90"/>
    <w:rsid w:val="005C27FA"/>
    <w:rsid w:val="005D7011"/>
    <w:rsid w:val="005E04D6"/>
    <w:rsid w:val="005F677C"/>
    <w:rsid w:val="00615D22"/>
    <w:rsid w:val="00622F2A"/>
    <w:rsid w:val="0063624A"/>
    <w:rsid w:val="00654FFD"/>
    <w:rsid w:val="00692C44"/>
    <w:rsid w:val="00695117"/>
    <w:rsid w:val="006C1049"/>
    <w:rsid w:val="006D09D5"/>
    <w:rsid w:val="006E45D5"/>
    <w:rsid w:val="006E7524"/>
    <w:rsid w:val="006F15C3"/>
    <w:rsid w:val="006F237E"/>
    <w:rsid w:val="006F4965"/>
    <w:rsid w:val="00706713"/>
    <w:rsid w:val="00727E2D"/>
    <w:rsid w:val="00741D5B"/>
    <w:rsid w:val="00742061"/>
    <w:rsid w:val="007B26E9"/>
    <w:rsid w:val="007B340E"/>
    <w:rsid w:val="007E0388"/>
    <w:rsid w:val="007F4A33"/>
    <w:rsid w:val="00816844"/>
    <w:rsid w:val="00816CD1"/>
    <w:rsid w:val="00847C5D"/>
    <w:rsid w:val="00885E96"/>
    <w:rsid w:val="008A2B90"/>
    <w:rsid w:val="008A2EAB"/>
    <w:rsid w:val="008D4D1D"/>
    <w:rsid w:val="008E2427"/>
    <w:rsid w:val="008E6DC5"/>
    <w:rsid w:val="00917166"/>
    <w:rsid w:val="0092181D"/>
    <w:rsid w:val="00922D30"/>
    <w:rsid w:val="0092513E"/>
    <w:rsid w:val="0093398E"/>
    <w:rsid w:val="00936C60"/>
    <w:rsid w:val="0094237D"/>
    <w:rsid w:val="0094746D"/>
    <w:rsid w:val="009526E5"/>
    <w:rsid w:val="00955A81"/>
    <w:rsid w:val="00981F83"/>
    <w:rsid w:val="00995FB5"/>
    <w:rsid w:val="009E6BDD"/>
    <w:rsid w:val="00A131BA"/>
    <w:rsid w:val="00A160EA"/>
    <w:rsid w:val="00A245F4"/>
    <w:rsid w:val="00A508A2"/>
    <w:rsid w:val="00A54028"/>
    <w:rsid w:val="00A67BC4"/>
    <w:rsid w:val="00A75D22"/>
    <w:rsid w:val="00A775F3"/>
    <w:rsid w:val="00AB2CD6"/>
    <w:rsid w:val="00AE2CEC"/>
    <w:rsid w:val="00AF5127"/>
    <w:rsid w:val="00B04316"/>
    <w:rsid w:val="00B04CE7"/>
    <w:rsid w:val="00B07800"/>
    <w:rsid w:val="00B13572"/>
    <w:rsid w:val="00B17F7A"/>
    <w:rsid w:val="00B256BC"/>
    <w:rsid w:val="00B34CF9"/>
    <w:rsid w:val="00B4755A"/>
    <w:rsid w:val="00B57F0A"/>
    <w:rsid w:val="00B708FD"/>
    <w:rsid w:val="00BB4DAE"/>
    <w:rsid w:val="00BC040C"/>
    <w:rsid w:val="00BD5232"/>
    <w:rsid w:val="00BD730F"/>
    <w:rsid w:val="00BE00AC"/>
    <w:rsid w:val="00BF27BE"/>
    <w:rsid w:val="00C41C16"/>
    <w:rsid w:val="00C9684E"/>
    <w:rsid w:val="00CD46E6"/>
    <w:rsid w:val="00CD4C04"/>
    <w:rsid w:val="00CE4057"/>
    <w:rsid w:val="00CF2BC9"/>
    <w:rsid w:val="00D10C69"/>
    <w:rsid w:val="00D56DB5"/>
    <w:rsid w:val="00DB0D8E"/>
    <w:rsid w:val="00DB4B4F"/>
    <w:rsid w:val="00DB6E21"/>
    <w:rsid w:val="00DD0E11"/>
    <w:rsid w:val="00DD6703"/>
    <w:rsid w:val="00DE5B4A"/>
    <w:rsid w:val="00E041B4"/>
    <w:rsid w:val="00E048C7"/>
    <w:rsid w:val="00E41671"/>
    <w:rsid w:val="00E52328"/>
    <w:rsid w:val="00E5787A"/>
    <w:rsid w:val="00E755E3"/>
    <w:rsid w:val="00EA1E0D"/>
    <w:rsid w:val="00EC1FFE"/>
    <w:rsid w:val="00ED17CF"/>
    <w:rsid w:val="00ED18CB"/>
    <w:rsid w:val="00EE12EF"/>
    <w:rsid w:val="00EE7056"/>
    <w:rsid w:val="00EF3DC2"/>
    <w:rsid w:val="00F2614F"/>
    <w:rsid w:val="00F51952"/>
    <w:rsid w:val="00FA38EF"/>
    <w:rsid w:val="00FC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9120F"/>
  <w15:docId w15:val="{4F6673EA-211E-4ABC-B6CB-2D03EC37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64282"/>
    <w:rPr>
      <w:rFonts w:ascii="Roman" w:hAnsi="Roman"/>
      <w:sz w:val="24"/>
    </w:rPr>
  </w:style>
  <w:style w:type="paragraph" w:styleId="Titolo2">
    <w:name w:val="heading 2"/>
    <w:basedOn w:val="Normale"/>
    <w:next w:val="Normale"/>
    <w:qFormat/>
    <w:rsid w:val="0056428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8">
    <w:name w:val="heading 8"/>
    <w:basedOn w:val="Normale"/>
    <w:next w:val="Normale"/>
    <w:qFormat/>
    <w:rsid w:val="00564282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141E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141E2F"/>
    <w:rPr>
      <w:rFonts w:ascii="Roman" w:hAnsi="Roman"/>
      <w:sz w:val="24"/>
    </w:rPr>
  </w:style>
  <w:style w:type="paragraph" w:styleId="Pidipagina">
    <w:name w:val="footer"/>
    <w:basedOn w:val="Normale"/>
    <w:link w:val="PidipaginaCarattere"/>
    <w:rsid w:val="00141E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141E2F"/>
    <w:rPr>
      <w:rFonts w:ascii="Roman" w:hAnsi="Roman"/>
      <w:sz w:val="24"/>
    </w:rPr>
  </w:style>
  <w:style w:type="paragraph" w:styleId="Titolo">
    <w:name w:val="Title"/>
    <w:basedOn w:val="Normale"/>
    <w:link w:val="TitoloCarattere"/>
    <w:qFormat/>
    <w:rsid w:val="001E2276"/>
    <w:pPr>
      <w:jc w:val="center"/>
    </w:pPr>
    <w:rPr>
      <w:rFonts w:ascii="Times New Roman" w:hAnsi="Times New Roman"/>
      <w:b/>
      <w:sz w:val="28"/>
    </w:rPr>
  </w:style>
  <w:style w:type="character" w:customStyle="1" w:styleId="TitoloCarattere">
    <w:name w:val="Titolo Carattere"/>
    <w:link w:val="Titolo"/>
    <w:rsid w:val="001E2276"/>
    <w:rPr>
      <w:b/>
      <w:sz w:val="28"/>
    </w:rPr>
  </w:style>
  <w:style w:type="paragraph" w:customStyle="1" w:styleId="TableParagraph">
    <w:name w:val="Table Paragraph"/>
    <w:basedOn w:val="Normale"/>
    <w:uiPriority w:val="1"/>
    <w:qFormat/>
    <w:rsid w:val="00B04316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B0BD94-774C-4E48-A408-5F1BAD243A86}"/>
</file>

<file path=customXml/itemProps2.xml><?xml version="1.0" encoding="utf-8"?>
<ds:datastoreItem xmlns:ds="http://schemas.openxmlformats.org/officeDocument/2006/customXml" ds:itemID="{51809DE8-0597-4AD3-A070-63C34FE2BE4C}"/>
</file>

<file path=customXml/itemProps3.xml><?xml version="1.0" encoding="utf-8"?>
<ds:datastoreItem xmlns:ds="http://schemas.openxmlformats.org/officeDocument/2006/customXml" ds:itemID="{898D8F86-81EF-4CA2-906A-9BFFBDDE5D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>-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dc:description/>
  <cp:lastModifiedBy>docente</cp:lastModifiedBy>
  <cp:revision>28</cp:revision>
  <dcterms:created xsi:type="dcterms:W3CDTF">2020-11-09T06:48:00Z</dcterms:created>
  <dcterms:modified xsi:type="dcterms:W3CDTF">2020-11-09T07:39:00Z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